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52" w:type="dxa"/>
        <w:tblLayout w:type="fixed"/>
        <w:tblLook w:val="01E0" w:firstRow="1" w:lastRow="1" w:firstColumn="1" w:lastColumn="1" w:noHBand="0" w:noVBand="0"/>
      </w:tblPr>
      <w:tblGrid>
        <w:gridCol w:w="4820"/>
        <w:gridCol w:w="1232"/>
        <w:gridCol w:w="44"/>
        <w:gridCol w:w="4208"/>
      </w:tblGrid>
      <w:tr w:rsidR="002F3B4A" w:rsidRPr="002F3B4A" w14:paraId="4A23366B" w14:textId="77777777" w:rsidTr="002D4726">
        <w:trPr>
          <w:trHeight w:val="1134"/>
        </w:trPr>
        <w:tc>
          <w:tcPr>
            <w:tcW w:w="4820" w:type="dxa"/>
          </w:tcPr>
          <w:p w14:paraId="4E8B2F94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4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4"/>
                <w:lang w:eastAsia="ru-RU"/>
              </w:rPr>
              <w:t>ПАРАТ</w:t>
            </w:r>
          </w:p>
          <w:p w14:paraId="4CAD26D1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РЕСПУБЛИКА ТАТАРСТАН</w:t>
            </w:r>
          </w:p>
          <w:p w14:paraId="29B708E7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>НИЖНЕКАМСКИЙ</w:t>
            </w:r>
          </w:p>
          <w:p w14:paraId="6DDD4BC0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>ГОРОДСКОЙ СОВЕТ</w:t>
            </w:r>
          </w:p>
          <w:p w14:paraId="5DAFE9AD" w14:textId="77777777" w:rsidR="002F3B4A" w:rsidRPr="002F3B4A" w:rsidRDefault="002F3B4A" w:rsidP="002F3B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val="tt-RU" w:eastAsia="ru-RU"/>
              </w:rPr>
            </w:pPr>
          </w:p>
          <w:p w14:paraId="40A48576" w14:textId="77777777" w:rsidR="002F3B4A" w:rsidRPr="002F3B4A" w:rsidRDefault="002F3B4A" w:rsidP="002F3B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2F3B4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14:paraId="02A0E420" w14:textId="4AA2A364" w:rsidR="002F3B4A" w:rsidRPr="002F3B4A" w:rsidRDefault="002F3B4A" w:rsidP="002F3B4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569934CB" wp14:editId="165B60F0">
                  <wp:extent cx="790575" cy="914400"/>
                  <wp:effectExtent l="0" t="0" r="9525" b="0"/>
                  <wp:docPr id="10752011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8" w:type="dxa"/>
          </w:tcPr>
          <w:p w14:paraId="715C5472" w14:textId="2F1ABF78" w:rsidR="002F3B4A" w:rsidRPr="002F3B4A" w:rsidRDefault="007247BE" w:rsidP="00724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</w:t>
            </w:r>
          </w:p>
          <w:p w14:paraId="7E209BCA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>ТАТАРСТАН РЕСПУБЛИКАСЫ</w:t>
            </w:r>
          </w:p>
          <w:p w14:paraId="44058766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 xml:space="preserve">ТҮБӘН КАМА </w:t>
            </w:r>
          </w:p>
          <w:p w14:paraId="23282701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  <w:t xml:space="preserve">ШӘҺӘР СОВЕТЫ </w:t>
            </w:r>
          </w:p>
          <w:p w14:paraId="566D07C3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2FCF98BC" w14:textId="77777777" w:rsidR="002F3B4A" w:rsidRPr="002F3B4A" w:rsidRDefault="002F3B4A" w:rsidP="002F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2F3B4A" w:rsidRPr="002F3B4A" w14:paraId="3D28929E" w14:textId="77777777" w:rsidTr="002D4726">
        <w:trPr>
          <w:trHeight w:val="68"/>
        </w:trPr>
        <w:tc>
          <w:tcPr>
            <w:tcW w:w="10304" w:type="dxa"/>
            <w:gridSpan w:val="4"/>
          </w:tcPr>
          <w:p w14:paraId="43EB83B5" w14:textId="77777777" w:rsidR="002F3B4A" w:rsidRPr="002F3B4A" w:rsidRDefault="002F3B4A" w:rsidP="002F3B4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Тел./факс: (8555) 42-42-66.  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: 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Gorsovet</w:t>
            </w:r>
            <w:proofErr w:type="spellEnd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Nk</w:t>
            </w:r>
            <w:proofErr w:type="spellEnd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@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tatar</w:t>
            </w:r>
            <w:proofErr w:type="spellEnd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2F3B4A" w:rsidRPr="002F3B4A" w14:paraId="5D32308F" w14:textId="77777777" w:rsidTr="002D4726">
        <w:trPr>
          <w:trHeight w:val="85"/>
        </w:trPr>
        <w:tc>
          <w:tcPr>
            <w:tcW w:w="6052" w:type="dxa"/>
            <w:gridSpan w:val="2"/>
          </w:tcPr>
          <w:p w14:paraId="588D8566" w14:textId="2C0EC896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noProof/>
                <w:sz w:val="27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7FB7D40" wp14:editId="2290E786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27305</wp:posOffset>
                      </wp:positionV>
                      <wp:extent cx="6130925" cy="0"/>
                      <wp:effectExtent l="13335" t="10795" r="8890" b="8255"/>
                      <wp:wrapNone/>
                      <wp:docPr id="2119939782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571D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6.35pt;margin-top:2.15pt;width:482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" strokecolor="#00b050"/>
                  </w:pict>
                </mc:Fallback>
              </mc:AlternateContent>
            </w:r>
            <w:r w:rsidRPr="002F3B4A">
              <w:rPr>
                <w:rFonts w:ascii="Times New Roman" w:eastAsia="Times New Roman" w:hAnsi="Times New Roman" w:cs="Times New Roman"/>
                <w:noProof/>
                <w:sz w:val="27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00DD9C" wp14:editId="29F48EA5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20955</wp:posOffset>
                      </wp:positionV>
                      <wp:extent cx="6130925" cy="0"/>
                      <wp:effectExtent l="13335" t="13970" r="8890" b="5080"/>
                      <wp:wrapNone/>
                      <wp:docPr id="76950801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214EBB" id="Прямая со стрелкой 3" o:spid="_x0000_s1026" type="#_x0000_t32" style="position:absolute;margin-left:-6.35pt;margin-top:1.65pt;width:482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" strokecolor="yellow"/>
                  </w:pict>
                </mc:Fallback>
              </mc:AlternateContent>
            </w:r>
            <w:r w:rsidRPr="002F3B4A">
              <w:rPr>
                <w:rFonts w:ascii="Times New Roman" w:eastAsia="Times New Roman" w:hAnsi="Times New Roman" w:cs="Times New Roman"/>
                <w:noProof/>
                <w:sz w:val="27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A428FF3" wp14:editId="1A678942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1270</wp:posOffset>
                      </wp:positionV>
                      <wp:extent cx="6130925" cy="6350"/>
                      <wp:effectExtent l="13335" t="13335" r="8890" b="8890"/>
                      <wp:wrapNone/>
                      <wp:docPr id="153098364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0925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2CFA9" id="Прямая со стрелкой 2" o:spid="_x0000_s1026" type="#_x0000_t32" style="position:absolute;margin-left:-6.35pt;margin-top:.1pt;width:482.75pt;height: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" strokecolor="#365f91"/>
                  </w:pict>
                </mc:Fallback>
              </mc:AlternateContent>
            </w:r>
            <w:r w:rsidRPr="002F3B4A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        </w:t>
            </w:r>
            <w:r w:rsidRPr="002F3B4A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 xml:space="preserve">   </w:t>
            </w:r>
          </w:p>
          <w:p w14:paraId="48437744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                              РЕШЕНИЕ</w:t>
            </w:r>
          </w:p>
          <w:p w14:paraId="5F43440B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</w:p>
          <w:p w14:paraId="329639C1" w14:textId="23172489" w:rsidR="002F3B4A" w:rsidRPr="002F3B4A" w:rsidRDefault="002F3B4A" w:rsidP="002F3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380D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марта </w:t>
            </w:r>
            <w:r w:rsidRPr="002F3B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2026 года № </w:t>
            </w:r>
            <w:r w:rsidR="00380D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  <w:p w14:paraId="48328032" w14:textId="77777777" w:rsidR="002F3B4A" w:rsidRPr="002F3B4A" w:rsidRDefault="002F3B4A" w:rsidP="002F3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tt-RU" w:eastAsia="ru-RU"/>
              </w:rPr>
            </w:pPr>
          </w:p>
        </w:tc>
        <w:tc>
          <w:tcPr>
            <w:tcW w:w="4252" w:type="dxa"/>
            <w:gridSpan w:val="2"/>
          </w:tcPr>
          <w:p w14:paraId="546CEB42" w14:textId="77777777" w:rsidR="002F3B4A" w:rsidRPr="002F3B4A" w:rsidRDefault="002F3B4A" w:rsidP="002F3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7"/>
                <w:szCs w:val="17"/>
                <w:lang w:val="tt-RU" w:eastAsia="ru-RU"/>
              </w:rPr>
            </w:pPr>
          </w:p>
          <w:p w14:paraId="718A2ECC" w14:textId="77777777" w:rsidR="002F3B4A" w:rsidRPr="002F3B4A" w:rsidRDefault="002F3B4A" w:rsidP="002F3B4A">
            <w:pPr>
              <w:spacing w:after="0" w:line="240" w:lineRule="auto"/>
              <w:ind w:firstLine="123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2F3B4A">
              <w:rPr>
                <w:rFonts w:ascii="Times New Roman" w:eastAsia="Times New Roman" w:hAnsi="Times New Roman" w:cs="Times New Roman"/>
                <w:b/>
                <w:sz w:val="27"/>
                <w:szCs w:val="24"/>
                <w:lang w:val="tt-RU" w:eastAsia="ru-RU"/>
              </w:rPr>
              <w:t xml:space="preserve">           </w:t>
            </w:r>
            <w:r w:rsidRPr="002F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КАРАР</w:t>
            </w:r>
          </w:p>
        </w:tc>
      </w:tr>
    </w:tbl>
    <w:p w14:paraId="0743EFC9" w14:textId="77777777" w:rsidR="002F3B4A" w:rsidRDefault="002F3B4A" w:rsidP="005C667C">
      <w:pPr>
        <w:autoSpaceDE w:val="0"/>
        <w:autoSpaceDN w:val="0"/>
        <w:adjustRightInd w:val="0"/>
        <w:spacing w:after="0" w:line="276" w:lineRule="auto"/>
        <w:ind w:right="-1"/>
        <w:rPr>
          <w:rFonts w:ascii="Times New Roman" w:eastAsia="SimSun" w:hAnsi="Times New Roman" w:cs="Times New Roman"/>
          <w:bCs/>
          <w:i/>
          <w:iCs/>
          <w:sz w:val="28"/>
          <w:szCs w:val="28"/>
          <w:lang w:eastAsia="zh-CN"/>
        </w:rPr>
      </w:pPr>
    </w:p>
    <w:p w14:paraId="0116F126" w14:textId="77777777" w:rsidR="002F3B4A" w:rsidRPr="00DC4DE3" w:rsidRDefault="002F3B4A" w:rsidP="005C667C">
      <w:pPr>
        <w:autoSpaceDE w:val="0"/>
        <w:autoSpaceDN w:val="0"/>
        <w:adjustRightInd w:val="0"/>
        <w:spacing w:after="0" w:line="276" w:lineRule="auto"/>
        <w:ind w:right="-1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CB53F61" w14:textId="41BBD5C2" w:rsidR="00716A5F" w:rsidRPr="002F3B4A" w:rsidRDefault="00DC4DE3" w:rsidP="002B2A9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О внесении изменений </w:t>
      </w:r>
      <w:r w:rsidR="00FA3FD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в 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Положение о муниципальной службе в городе Нижнекамске Нижнекамского муниципального района Республики Татарстан, утвержденное решением Нижнекамского городского Совета от 21 марта 2016 года № 13</w:t>
      </w:r>
    </w:p>
    <w:p w14:paraId="004D57EA" w14:textId="4F492CC7" w:rsidR="00AB0E63" w:rsidRPr="002F3B4A" w:rsidRDefault="00AB0E63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3232603C" w14:textId="084EEEB3" w:rsidR="00AB0E63" w:rsidRPr="002F3B4A" w:rsidRDefault="00B1660C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В соответствии с</w:t>
      </w:r>
      <w:r w:rsidR="0071153C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о статьей 9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</w:t>
      </w:r>
      <w:r w:rsidR="0071153C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Федерального закона от 28 декабря 2025 года                    № 505-ФЗ «О внесении изменений в отдельные законодательные акты Российской Федерации»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, Нижнекамский городской Совет</w:t>
      </w:r>
    </w:p>
    <w:p w14:paraId="51A2A86D" w14:textId="77777777" w:rsidR="00AB0E63" w:rsidRPr="002F3B4A" w:rsidRDefault="00AB0E63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68244286" w14:textId="77777777" w:rsidR="00AB0E63" w:rsidRPr="002F3B4A" w:rsidRDefault="00AB0E63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РЕШАЕТ:</w:t>
      </w:r>
    </w:p>
    <w:p w14:paraId="52190238" w14:textId="77777777" w:rsidR="00DF799F" w:rsidRPr="002F3B4A" w:rsidRDefault="00DF799F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2476FBA2" w14:textId="5D520CD6" w:rsidR="00DF799F" w:rsidRPr="002F3B4A" w:rsidRDefault="00DF799F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1. </w:t>
      </w:r>
      <w:r w:rsidR="00DC4DE3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Внести в Положение о муниципальной службе в городе Нижнекамске Нижнекамского муниципального района Республики Татарстан, утвержденное решением Нижнекамского городского Совета Республики Татарстан от 21 марта 2016 года № 13, изменени</w:t>
      </w:r>
      <w:r w:rsidR="00D25B75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е, изложив статью 14 в следующей редакции</w:t>
      </w:r>
      <w:r w:rsidR="00DC4DE3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:</w:t>
      </w:r>
    </w:p>
    <w:p w14:paraId="6FA84B26" w14:textId="5F8CE522" w:rsidR="00D25B75" w:rsidRPr="002F3B4A" w:rsidRDefault="0071153C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«</w:t>
      </w:r>
      <w:r w:rsidR="00D25B75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14. ПРЕДСТАВЛЕНИЕ СВЕДЕНИЙ О ДОХОДАХ, РАСХОДАХ, ОБ ИМУЩЕСТВЕ И ОБЯЗАТЕЛЬСТВАХ ИМУЩЕСТВЕННОГО ХАРАКТЕРА</w:t>
      </w:r>
    </w:p>
    <w:p w14:paraId="11810A1A" w14:textId="50811356" w:rsidR="0071153C" w:rsidRPr="002F3B4A" w:rsidRDefault="0071153C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14.1.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</w:t>
      </w:r>
      <w:r w:rsidR="009D7380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                       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№ 273-ФЗ «О противодействии коррупции», в случаях, установленных данным Федеральным законом.</w:t>
      </w:r>
      <w:r w:rsidR="00F74755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№ 273-ФЗ «О противодействии коррупции», государственными гражданскими служащими Республики Татарстан.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</w:t>
      </w:r>
    </w:p>
    <w:p w14:paraId="503DAE79" w14:textId="230ED4D4" w:rsidR="0071153C" w:rsidRPr="002F3B4A" w:rsidRDefault="0071153C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14.2. 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03 декабря 2012 года № 230-ФЗ «О контроле за соответствием расходов лиц, замещающих государственные должности, и иных лиц их доходам», в порядке и по форме, которые установлены для представления таких сведений государственными гражданскими </w:t>
      </w:r>
      <w:r w:rsidR="007723D1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служащими Республики Татарстан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.</w:t>
      </w:r>
    </w:p>
    <w:p w14:paraId="1BE3D7FC" w14:textId="1CC7A478" w:rsidR="00D25B75" w:rsidRPr="002F3B4A" w:rsidRDefault="00D25B75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14.3. Контроль 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 Федеральным законом от 25 декабря 2008 года № 273-ФЗ </w:t>
      </w:r>
      <w:r w:rsid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                     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lastRenderedPageBreak/>
        <w:t xml:space="preserve">«О противодействии коррупции» и Федеральным законом 03 декабря 2012 года </w:t>
      </w:r>
      <w:r w:rsidR="00D55320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         </w:t>
      </w:r>
      <w:r w:rsid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    </w:t>
      </w:r>
      <w:r w:rsidR="00D55320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№ 230-ФЗ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законами и иными нормативными правовыми актами Республики Татарстан, муниципальными правовыми актами.</w:t>
      </w:r>
    </w:p>
    <w:p w14:paraId="41CE1A94" w14:textId="30430450" w:rsidR="00D25B75" w:rsidRPr="002F3B4A" w:rsidRDefault="00D25B75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14.4. Сведения, представляемые муниципальным служащим в соответствии </w:t>
      </w:r>
      <w:r w:rsid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           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</w:p>
    <w:p w14:paraId="0C2DFF24" w14:textId="3CDD00CB" w:rsidR="00D55320" w:rsidRPr="002F3B4A" w:rsidRDefault="00D55320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14.5. Не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</w:r>
    </w:p>
    <w:p w14:paraId="4F4214BD" w14:textId="5274EFFD" w:rsidR="00D55320" w:rsidRPr="002F3B4A" w:rsidRDefault="00D55320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14.6. Лица, виновные в разглашении сведений, представляемых муниципальным служащим в соответствии с настоящей статьей, муниципальных служащих или в использовании этих сведений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14:paraId="6B279BC4" w14:textId="3502E857" w:rsidR="00D55320" w:rsidRPr="002F3B4A" w:rsidRDefault="00D55320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14.7. Непредставление муниципальным служащим сведений о доходах, об имуществе и обязательствах имущественного характера, предусмотренных Федеральным законом от 25 декабря 2008 года № 273-ФЗ «О противодействии коррупции», и сведений о расходах, предусмотренных Федеральным законом от          </w:t>
      </w:r>
      <w:r w:rsidR="007247BE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        </w:t>
      </w: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03 декабря 2012 года № 230-ФЗ «О контроле за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</w:r>
    </w:p>
    <w:p w14:paraId="38282849" w14:textId="35917F39" w:rsidR="00D55320" w:rsidRPr="002F3B4A" w:rsidRDefault="00D55320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14.8. Представление муниципальным служащим заведомо недостоверных сведений, указанных в пункте 14.7 настоящей статьи, является правонарушением, влекущим увольнение муниципального служащего с муниципальной службы.</w:t>
      </w:r>
    </w:p>
    <w:p w14:paraId="29CA6B13" w14:textId="3C02242E" w:rsidR="00D55320" w:rsidRPr="002F3B4A" w:rsidRDefault="00D55320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14.9. Граждане, претендующие на замещение должности главы местной администрации по контракту, представляют сведения, указанные в пункте 14.1 настоящей статьи, лицо, замещающее такую должность, представляет сведения, указанные в пунктах 14.1 и 14.2 настоящей статьи, Главе (Раису) Республики Татарстан в порядке, установленном законом Республики Татарстан.</w:t>
      </w:r>
    </w:p>
    <w:p w14:paraId="5D6E2E3B" w14:textId="00CF37A4" w:rsidR="00234B9E" w:rsidRPr="002F3B4A" w:rsidRDefault="0071153C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  <w:r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2</w:t>
      </w:r>
      <w:r w:rsidR="007B4D99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 xml:space="preserve">. </w:t>
      </w:r>
      <w:r w:rsidR="00DC4DE3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Контроль за исполнением настоящего решения возложить на постоянную комиссию по вопросам регламента, местного самоуправления и депутатской этики</w:t>
      </w:r>
      <w:r w:rsidR="00200840" w:rsidRPr="002F3B4A">
        <w:rPr>
          <w:sz w:val="27"/>
          <w:szCs w:val="27"/>
        </w:rPr>
        <w:t xml:space="preserve"> </w:t>
      </w:r>
      <w:r w:rsidR="00200840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Нижнекамского городского Совета</w:t>
      </w:r>
      <w:r w:rsidR="00DC4DE3" w:rsidRPr="002F3B4A">
        <w:rPr>
          <w:rFonts w:ascii="Times New Roman" w:eastAsia="SimSun" w:hAnsi="Times New Roman" w:cs="Times New Roman"/>
          <w:bCs/>
          <w:sz w:val="27"/>
          <w:szCs w:val="27"/>
          <w:lang w:eastAsia="zh-CN"/>
        </w:rPr>
        <w:t>.</w:t>
      </w:r>
    </w:p>
    <w:p w14:paraId="66F076B5" w14:textId="77777777" w:rsidR="00234B9E" w:rsidRPr="002F3B4A" w:rsidRDefault="00234B9E" w:rsidP="002F3B4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655EE1E6" w14:textId="77777777" w:rsidR="00380DD8" w:rsidRPr="002F3B4A" w:rsidRDefault="00380DD8" w:rsidP="002F3B4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p w14:paraId="1ED17A88" w14:textId="77777777" w:rsidR="00DA7DF4" w:rsidRPr="00DA7DF4" w:rsidRDefault="00DA7DF4" w:rsidP="00DA7DF4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 w:rsidRPr="00DA7DF4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Исполняющий обязанности </w:t>
      </w:r>
    </w:p>
    <w:p w14:paraId="2854702A" w14:textId="77777777" w:rsidR="006C034F" w:rsidRDefault="00DA7DF4" w:rsidP="00DA7DF4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 w:rsidRPr="00DA7DF4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Мэра города Нижнекамска</w:t>
      </w:r>
      <w:r w:rsidR="006C034F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,</w:t>
      </w:r>
    </w:p>
    <w:p w14:paraId="41DA9990" w14:textId="7498C51C" w:rsidR="00DA7DF4" w:rsidRPr="00DA7DF4" w:rsidRDefault="006C034F" w:rsidP="009C55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з</w:t>
      </w:r>
      <w:r>
        <w:rPr>
          <w:rFonts w:ascii="Times New Roman" w:hAnsi="Times New Roman" w:cs="Times New Roman"/>
          <w:sz w:val="27"/>
          <w:szCs w:val="27"/>
        </w:rPr>
        <w:t xml:space="preserve">аместитель Мэра                                                                                          </w:t>
      </w:r>
      <w:r w:rsidR="00DA7DF4" w:rsidRPr="00DA7DF4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М.В. Камелин</w:t>
      </w:r>
      <w:r w:rsidR="009C550B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а</w:t>
      </w:r>
    </w:p>
    <w:p w14:paraId="3F25B166" w14:textId="1350D393" w:rsidR="00186B9F" w:rsidRPr="002F3B4A" w:rsidRDefault="00186B9F" w:rsidP="00DA7DF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7"/>
          <w:szCs w:val="27"/>
          <w:lang w:eastAsia="zh-CN"/>
        </w:rPr>
      </w:pPr>
    </w:p>
    <w:sectPr w:rsidR="00186B9F" w:rsidRPr="002F3B4A" w:rsidSect="002F3B4A">
      <w:pgSz w:w="11906" w:h="16838" w:code="9"/>
      <w:pgMar w:top="993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0DD3"/>
    <w:multiLevelType w:val="hybridMultilevel"/>
    <w:tmpl w:val="719A7CC6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23953"/>
    <w:multiLevelType w:val="hybridMultilevel"/>
    <w:tmpl w:val="75F6CB50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38247824">
    <w:abstractNumId w:val="1"/>
  </w:num>
  <w:num w:numId="2" w16cid:durableId="406610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A5F"/>
    <w:rsid w:val="00016FB1"/>
    <w:rsid w:val="00072AF9"/>
    <w:rsid w:val="00107D3F"/>
    <w:rsid w:val="00162C58"/>
    <w:rsid w:val="00186B9F"/>
    <w:rsid w:val="00200840"/>
    <w:rsid w:val="00234B9E"/>
    <w:rsid w:val="002B2A93"/>
    <w:rsid w:val="002F3B4A"/>
    <w:rsid w:val="00380DD8"/>
    <w:rsid w:val="003A1887"/>
    <w:rsid w:val="00404F32"/>
    <w:rsid w:val="0046717B"/>
    <w:rsid w:val="00522B4A"/>
    <w:rsid w:val="005777B4"/>
    <w:rsid w:val="0058118F"/>
    <w:rsid w:val="00595106"/>
    <w:rsid w:val="005C667C"/>
    <w:rsid w:val="00614CEC"/>
    <w:rsid w:val="00636864"/>
    <w:rsid w:val="00637011"/>
    <w:rsid w:val="006468D6"/>
    <w:rsid w:val="0068126C"/>
    <w:rsid w:val="006B1F80"/>
    <w:rsid w:val="006C034F"/>
    <w:rsid w:val="007100BD"/>
    <w:rsid w:val="0071153C"/>
    <w:rsid w:val="00716A5F"/>
    <w:rsid w:val="007247BE"/>
    <w:rsid w:val="007723D1"/>
    <w:rsid w:val="007B4D99"/>
    <w:rsid w:val="007F5990"/>
    <w:rsid w:val="00921303"/>
    <w:rsid w:val="009C550B"/>
    <w:rsid w:val="009D7380"/>
    <w:rsid w:val="00A1780E"/>
    <w:rsid w:val="00A60D3C"/>
    <w:rsid w:val="00A633AB"/>
    <w:rsid w:val="00AB0E63"/>
    <w:rsid w:val="00B1660C"/>
    <w:rsid w:val="00B52C71"/>
    <w:rsid w:val="00B72F95"/>
    <w:rsid w:val="00B826C4"/>
    <w:rsid w:val="00C231A0"/>
    <w:rsid w:val="00D00B36"/>
    <w:rsid w:val="00D21F5F"/>
    <w:rsid w:val="00D25B75"/>
    <w:rsid w:val="00D55320"/>
    <w:rsid w:val="00DA7DF4"/>
    <w:rsid w:val="00DC4DE3"/>
    <w:rsid w:val="00DF4E5F"/>
    <w:rsid w:val="00DF730E"/>
    <w:rsid w:val="00DF799F"/>
    <w:rsid w:val="00E575EB"/>
    <w:rsid w:val="00E635EA"/>
    <w:rsid w:val="00E66C4E"/>
    <w:rsid w:val="00EB67AD"/>
    <w:rsid w:val="00F033E3"/>
    <w:rsid w:val="00F74755"/>
    <w:rsid w:val="00FA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57D65"/>
  <w15:chartTrackingRefBased/>
  <w15:docId w15:val="{2AE7300A-634C-4189-9553-6C6CD3C8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9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4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2026-02-27T06:02:00Z</cp:lastPrinted>
  <dcterms:created xsi:type="dcterms:W3CDTF">2023-09-19T08:21:00Z</dcterms:created>
  <dcterms:modified xsi:type="dcterms:W3CDTF">2026-03-26T11:00:00Z</dcterms:modified>
</cp:coreProperties>
</file>